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4ECC" w14:textId="77777777" w:rsidR="008B7B9A" w:rsidRDefault="009207CE">
      <w:pPr>
        <w:jc w:val="center"/>
        <w:rPr>
          <w:rFonts w:ascii="方正小标宋_GBK" w:eastAsia="方正小标宋_GBK" w:hAnsi="方正小标宋_GBK" w:cs="方正小标宋_GBK"/>
          <w:b/>
          <w:spacing w:val="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pacing w:val="8"/>
          <w:sz w:val="44"/>
          <w:szCs w:val="44"/>
        </w:rPr>
        <w:t>报到参考路线</w:t>
      </w:r>
    </w:p>
    <w:p w14:paraId="0257D6AA" w14:textId="77777777" w:rsidR="008B7B9A" w:rsidRDefault="008B7B9A">
      <w:pPr>
        <w:rPr>
          <w:rFonts w:ascii="方正仿宋_GBK" w:eastAsia="方正仿宋_GBK" w:hAnsi="华文仿宋"/>
          <w:b/>
          <w:spacing w:val="8"/>
          <w:sz w:val="32"/>
          <w:szCs w:val="32"/>
        </w:rPr>
      </w:pPr>
    </w:p>
    <w:p w14:paraId="44704BC0" w14:textId="77777777" w:rsidR="008B7B9A" w:rsidRDefault="009207CE">
      <w:pPr>
        <w:ind w:firstLineChars="200" w:firstLine="672"/>
        <w:rPr>
          <w:rFonts w:ascii="方正仿宋_GBK" w:eastAsia="方正仿宋_GBK" w:hAnsi="华文仿宋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pacing w:val="8"/>
          <w:sz w:val="32"/>
          <w:szCs w:val="32"/>
        </w:rPr>
        <w:t>报到地点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：北京外国语大学国际会议中心</w:t>
      </w:r>
    </w:p>
    <w:p w14:paraId="05DA707D" w14:textId="77777777" w:rsidR="008B7B9A" w:rsidRDefault="009207CE">
      <w:pPr>
        <w:ind w:firstLineChars="200" w:firstLine="672"/>
        <w:rPr>
          <w:rFonts w:ascii="方正仿宋_GBK" w:eastAsia="方正仿宋_GBK" w:hAnsi="华文仿宋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pacing w:val="8"/>
          <w:sz w:val="32"/>
          <w:szCs w:val="32"/>
        </w:rPr>
        <w:t>乘车路线：</w:t>
      </w:r>
    </w:p>
    <w:p w14:paraId="09508F9D" w14:textId="60901B54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北京站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50985323" w14:textId="40DBFA8E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乘坐地铁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2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宣武门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站换乘地铁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4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到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黄村西大街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A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口出来换乘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840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路公交车，在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郝庄子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</w:t>
      </w:r>
      <w:r>
        <w:rPr>
          <w:rFonts w:ascii="方正黑体_GBK" w:eastAsia="方正黑体_GBK" w:hAnsi="方正黑体_GBK" w:cs="方正黑体_GBK" w:hint="eastAsia"/>
          <w:bCs/>
          <w:spacing w:val="8"/>
          <w:sz w:val="28"/>
          <w:szCs w:val="28"/>
        </w:rPr>
        <w:t>。</w:t>
      </w:r>
    </w:p>
    <w:p w14:paraId="0081A541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3917E91B" w14:textId="13755F80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北京西站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105DEEF1" w14:textId="550DAE27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</w:pP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乘坐地铁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9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郭公庄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站换乘地铁房山线，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到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大葆台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</w:t>
      </w:r>
      <w:r>
        <w:rPr>
          <w:rFonts w:ascii="方正黑体_GBK" w:eastAsia="方正黑体_GBK" w:hAnsi="方正黑体_GBK" w:cs="方正黑体_GBK" w:hint="eastAsia"/>
          <w:bCs/>
          <w:spacing w:val="8"/>
          <w:sz w:val="28"/>
          <w:szCs w:val="28"/>
        </w:rPr>
        <w:t>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D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口出来换乘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840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路公交车，在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郝庄子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站下车。</w:t>
      </w:r>
    </w:p>
    <w:p w14:paraId="030F65E5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0CF11770" w14:textId="18DD8041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北京南站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327BBDA7" w14:textId="77777777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乘坐地铁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4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号线，到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黄村西大街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A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口出来换乘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840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路公交车，在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郝庄子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站下车。</w:t>
      </w:r>
    </w:p>
    <w:p w14:paraId="1B30140A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2FCA9287" w14:textId="048DED6C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北京北站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5C90F505" w14:textId="77777777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</w:pP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步行至西直门乘坐地铁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4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号线，到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黄村西大街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A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口出来换乘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840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路公交车，在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郝庄子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站下车。</w:t>
      </w:r>
    </w:p>
    <w:p w14:paraId="072C2A32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3621C665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239F5FE9" w14:textId="77777777" w:rsidR="008B7B9A" w:rsidRDefault="008B7B9A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1FEA8F74" w14:textId="53D9F75D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北京首都国际机场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0CFEA295" w14:textId="05CD2A79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乘坐机场快轨至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东直门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换乘地铁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2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号线，在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宣武门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站换乘地铁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4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号线，到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黄村西大街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A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口出来换乘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840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路公交车，在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“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郝庄子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”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站下车。</w:t>
      </w:r>
    </w:p>
    <w:p w14:paraId="37714CCA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2A4D50A6" w14:textId="77777777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pacing w:val="8"/>
          <w:sz w:val="32"/>
          <w:szCs w:val="32"/>
        </w:rPr>
        <w:t>大兴国际机场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0E1AFD7A" w14:textId="77777777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pacing w:val="8"/>
          <w:sz w:val="28"/>
          <w:szCs w:val="28"/>
        </w:rPr>
        <w:t>北京大兴国际机场线——到“大兴新城”站，打车到北外国际会议中心。</w:t>
      </w:r>
    </w:p>
    <w:p w14:paraId="6E7BB3BB" w14:textId="77777777" w:rsidR="008B7B9A" w:rsidRDefault="008B7B9A">
      <w:pPr>
        <w:ind w:firstLineChars="200" w:firstLine="672"/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</w:p>
    <w:p w14:paraId="4717CE05" w14:textId="79A68F1C" w:rsidR="008B7B9A" w:rsidRDefault="009207CE">
      <w:pP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出租车</w:t>
      </w:r>
      <w:r>
        <w:rPr>
          <w:rFonts w:ascii="方正黑体_GBK" w:eastAsia="方正黑体_GBK" w:hAnsi="方正黑体_GBK" w:cs="方正黑体_GBK"/>
          <w:b/>
          <w:spacing w:val="8"/>
          <w:sz w:val="32"/>
          <w:szCs w:val="32"/>
        </w:rPr>
        <w:t>—</w:t>
      </w:r>
      <w:r>
        <w:rPr>
          <w:rFonts w:ascii="方正仿宋_GBK" w:eastAsia="方正仿宋_GBK" w:hAnsi="华文仿宋" w:hint="eastAsia"/>
          <w:b/>
          <w:spacing w:val="8"/>
          <w:sz w:val="32"/>
          <w:szCs w:val="32"/>
        </w:rPr>
        <w:t>北京外国语大学国际会议中心</w:t>
      </w:r>
    </w:p>
    <w:p w14:paraId="37F3045B" w14:textId="77777777" w:rsidR="008B7B9A" w:rsidRDefault="009207CE">
      <w:pPr>
        <w:ind w:firstLineChars="200" w:firstLine="592"/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</w:pP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走京开高速公路至黄村出口出，前行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200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米路口右转，沿清源路西行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6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公里至芦求路，右转北行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2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公里路西即到；或走南五环路至芦城、狼垡出口上京良路，西行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2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公里至芦求路口，左转南行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1</w:t>
      </w:r>
      <w:r>
        <w:rPr>
          <w:rFonts w:ascii="方正黑体_GBK" w:eastAsia="方正黑体_GBK" w:hAnsi="方正黑体_GBK" w:cs="方正黑体_GBK"/>
          <w:bCs/>
          <w:spacing w:val="8"/>
          <w:sz w:val="28"/>
          <w:szCs w:val="28"/>
        </w:rPr>
        <w:t>公里即到。</w:t>
      </w:r>
    </w:p>
    <w:sectPr w:rsidR="008B7B9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23AB4F8D"/>
    <w:rsid w:val="004D3DEC"/>
    <w:rsid w:val="006A0567"/>
    <w:rsid w:val="00796D15"/>
    <w:rsid w:val="007A5371"/>
    <w:rsid w:val="008538C9"/>
    <w:rsid w:val="008B7B9A"/>
    <w:rsid w:val="009207CE"/>
    <w:rsid w:val="00AE6C7C"/>
    <w:rsid w:val="00BB3918"/>
    <w:rsid w:val="00BF6579"/>
    <w:rsid w:val="00FB4343"/>
    <w:rsid w:val="00FE11EF"/>
    <w:rsid w:val="039037F1"/>
    <w:rsid w:val="071C4115"/>
    <w:rsid w:val="07573D64"/>
    <w:rsid w:val="1485387D"/>
    <w:rsid w:val="23AB4F8D"/>
    <w:rsid w:val="25306326"/>
    <w:rsid w:val="25365801"/>
    <w:rsid w:val="5EC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7EBDB"/>
  <w15:docId w15:val="{A74B4DB5-3D49-4B22-8AAB-FFD4F28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Author</cp:lastModifiedBy>
  <cp:revision>3</cp:revision>
  <cp:lastPrinted>2020-08-04T08:00:00Z</cp:lastPrinted>
  <dcterms:created xsi:type="dcterms:W3CDTF">2025-07-09T04:31:00Z</dcterms:created>
  <dcterms:modified xsi:type="dcterms:W3CDTF">2025-07-09T05:53:00Z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EE614A106AFD401ABC85FCBC58486391_13</vt:lpwstr>
  </property>
  <property fmtid="{D5CDD505-2E9C-101B-9397-08002B2CF9AE}" pid="4" name="KSOTemplateDocerSaveRecord">
    <vt:lpwstr>eyJoZGlkIjoiODAxNTc0ODQ5MmU1ZWU3YjUwYTNmMjIxNzAyMTNhZWQiLCJ1c2VySWQiOiIzNjY5NjExMjkifQ==</vt:lpwstr>
  </property>
</Properties>
</file>